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754" w:rsidRPr="00CA5754" w:rsidRDefault="00CA5754" w:rsidP="00CA5754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 w:val="24"/>
          <w:szCs w:val="24"/>
          <w:lang w:eastAsia="pl-PL"/>
        </w:rPr>
      </w:pPr>
      <w:r w:rsidRPr="00CA5754">
        <w:rPr>
          <w:rFonts w:eastAsia="Times New Roman" w:cs="Times New Roman"/>
          <w:sz w:val="24"/>
          <w:szCs w:val="24"/>
          <w:lang w:eastAsia="pl-PL"/>
        </w:rPr>
        <w:t>Dr hab. Adam Wojciechowski, prof. UJ</w:t>
      </w:r>
    </w:p>
    <w:p w:rsidR="00CA5754" w:rsidRPr="00CA5754" w:rsidRDefault="00CA5754" w:rsidP="00CA5754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 w:val="24"/>
          <w:szCs w:val="24"/>
          <w:lang w:eastAsia="pl-PL"/>
        </w:rPr>
      </w:pPr>
      <w:r w:rsidRPr="00CA5754">
        <w:rPr>
          <w:rFonts w:eastAsia="Times New Roman" w:cs="Times New Roman"/>
          <w:sz w:val="24"/>
          <w:szCs w:val="24"/>
          <w:lang w:eastAsia="pl-PL"/>
        </w:rPr>
        <w:t>Instytut Fizyki im. Mariana Smoluchowskiego</w:t>
      </w:r>
    </w:p>
    <w:p w:rsidR="00CA5754" w:rsidRPr="00CA5754" w:rsidRDefault="00CA5754" w:rsidP="00CA5754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 w:val="24"/>
          <w:szCs w:val="24"/>
          <w:lang w:eastAsia="pl-PL"/>
        </w:rPr>
      </w:pPr>
      <w:r w:rsidRPr="00CA5754">
        <w:rPr>
          <w:rFonts w:eastAsia="Times New Roman" w:cs="Times New Roman"/>
          <w:sz w:val="24"/>
          <w:szCs w:val="24"/>
          <w:lang w:eastAsia="pl-PL"/>
        </w:rPr>
        <w:t>Uniwersytet Jagielloński</w:t>
      </w:r>
    </w:p>
    <w:p w:rsidR="00CA5754" w:rsidRDefault="00CA5754" w:rsidP="00CA5754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 w:val="24"/>
          <w:szCs w:val="24"/>
          <w:lang w:eastAsia="pl-PL"/>
        </w:rPr>
      </w:pPr>
      <w:r w:rsidRPr="00CA5754">
        <w:rPr>
          <w:rFonts w:eastAsia="Times New Roman" w:cs="Times New Roman"/>
          <w:sz w:val="24"/>
          <w:szCs w:val="24"/>
          <w:lang w:eastAsia="pl-PL"/>
        </w:rPr>
        <w:t xml:space="preserve">ul. </w:t>
      </w:r>
      <w:proofErr w:type="spellStart"/>
      <w:r w:rsidRPr="00CA5754">
        <w:rPr>
          <w:rFonts w:eastAsia="Times New Roman" w:cs="Times New Roman"/>
          <w:sz w:val="24"/>
          <w:szCs w:val="24"/>
          <w:lang w:eastAsia="pl-PL"/>
        </w:rPr>
        <w:t>Łojasiewicza</w:t>
      </w:r>
      <w:proofErr w:type="spellEnd"/>
      <w:r w:rsidRPr="00CA5754">
        <w:rPr>
          <w:rFonts w:eastAsia="Times New Roman" w:cs="Times New Roman"/>
          <w:sz w:val="24"/>
          <w:szCs w:val="24"/>
          <w:lang w:eastAsia="pl-PL"/>
        </w:rPr>
        <w:t xml:space="preserve"> 11, 30-348 Kraków</w:t>
      </w:r>
    </w:p>
    <w:p w:rsidR="00CA5754" w:rsidRPr="00CA5754" w:rsidRDefault="00CA5754" w:rsidP="00CA5754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CA5754" w:rsidRPr="00CA5754" w:rsidRDefault="00CA5754" w:rsidP="00CA5754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 w:val="24"/>
          <w:szCs w:val="24"/>
          <w:lang w:eastAsia="pl-PL"/>
        </w:rPr>
      </w:pPr>
    </w:p>
    <w:p w:rsidR="00F86980" w:rsidRPr="00F86980" w:rsidRDefault="00F86980" w:rsidP="00F86980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CA5754">
        <w:rPr>
          <w:rFonts w:eastAsia="Times New Roman" w:cs="Times New Roman"/>
          <w:b/>
          <w:sz w:val="24"/>
          <w:szCs w:val="24"/>
          <w:lang w:eastAsia="pl-PL"/>
        </w:rPr>
        <w:t>Temat</w:t>
      </w:r>
      <w:r w:rsidRPr="00F86980">
        <w:rPr>
          <w:rFonts w:eastAsia="Times New Roman" w:cs="Times New Roman"/>
          <w:sz w:val="24"/>
          <w:szCs w:val="24"/>
          <w:lang w:eastAsia="pl-PL"/>
        </w:rPr>
        <w:t>: Centra barwne azot–</w:t>
      </w:r>
      <w:proofErr w:type="spellStart"/>
      <w:r w:rsidRPr="00F86980">
        <w:rPr>
          <w:rFonts w:eastAsia="Times New Roman" w:cs="Times New Roman"/>
          <w:sz w:val="24"/>
          <w:szCs w:val="24"/>
          <w:lang w:eastAsia="pl-PL"/>
        </w:rPr>
        <w:t>wakancja</w:t>
      </w:r>
      <w:proofErr w:type="spellEnd"/>
      <w:r w:rsidRPr="00F86980">
        <w:rPr>
          <w:rFonts w:eastAsia="Times New Roman" w:cs="Times New Roman"/>
          <w:sz w:val="24"/>
          <w:szCs w:val="24"/>
          <w:lang w:eastAsia="pl-PL"/>
        </w:rPr>
        <w:t xml:space="preserve"> w diamencie i ich zastosowania w magnetometrii</w:t>
      </w:r>
    </w:p>
    <w:p w:rsidR="00F86980" w:rsidRPr="00F86980" w:rsidRDefault="00F86980" w:rsidP="00F86980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F86980">
        <w:rPr>
          <w:rFonts w:eastAsia="Times New Roman" w:cs="Times New Roman"/>
          <w:sz w:val="24"/>
          <w:szCs w:val="24"/>
          <w:lang w:eastAsia="pl-PL"/>
        </w:rPr>
        <w:t> </w:t>
      </w:r>
    </w:p>
    <w:p w:rsidR="00F86980" w:rsidRPr="00F86980" w:rsidRDefault="00F86980" w:rsidP="00F86980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sz w:val="24"/>
          <w:szCs w:val="24"/>
          <w:lang w:eastAsia="pl-PL"/>
        </w:rPr>
      </w:pPr>
      <w:r w:rsidRPr="00CA5754">
        <w:rPr>
          <w:rFonts w:eastAsia="Times New Roman" w:cs="Times New Roman"/>
          <w:b/>
          <w:sz w:val="24"/>
          <w:szCs w:val="24"/>
          <w:lang w:eastAsia="pl-PL"/>
        </w:rPr>
        <w:t>Streszczenie</w:t>
      </w:r>
    </w:p>
    <w:p w:rsidR="00F86980" w:rsidRPr="00F86980" w:rsidRDefault="00F86980" w:rsidP="00F8698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F86980">
        <w:rPr>
          <w:rFonts w:eastAsia="Times New Roman" w:cs="Times New Roman"/>
          <w:sz w:val="24"/>
          <w:szCs w:val="24"/>
          <w:lang w:eastAsia="pl-PL"/>
        </w:rPr>
        <w:t>Centra barwne są defektami w strukturze krystalicznej, które mogą wykazywać właściwości zupełnie odmienne od właściwości materiału macierzystego. W ostatnich latach rosnąca liczba zespołów badawczych koncentruje się na centrach barwnych w diamencie. Spośród kilkuset zidentyfikowanych typów szczególną popularność zdobyły centra typu azot–</w:t>
      </w:r>
      <w:proofErr w:type="spellStart"/>
      <w:r w:rsidRPr="00F86980">
        <w:rPr>
          <w:rFonts w:eastAsia="Times New Roman" w:cs="Times New Roman"/>
          <w:sz w:val="24"/>
          <w:szCs w:val="24"/>
          <w:lang w:eastAsia="pl-PL"/>
        </w:rPr>
        <w:t>wakancja</w:t>
      </w:r>
      <w:proofErr w:type="spellEnd"/>
      <w:r w:rsidRPr="00F86980">
        <w:rPr>
          <w:rFonts w:eastAsia="Times New Roman" w:cs="Times New Roman"/>
          <w:sz w:val="24"/>
          <w:szCs w:val="24"/>
          <w:lang w:eastAsia="pl-PL"/>
        </w:rPr>
        <w:t xml:space="preserve"> (NV). Można je traktować jako swoiste „quasi</w:t>
      </w:r>
      <w:r w:rsidRPr="00F86980">
        <w:rPr>
          <w:rFonts w:eastAsia="Times New Roman" w:cs="Times New Roman"/>
          <w:sz w:val="24"/>
          <w:szCs w:val="24"/>
          <w:lang w:eastAsia="pl-PL"/>
        </w:rPr>
        <w:noBreakHyphen/>
        <w:t>atomy” uwięzione w doskonale przezroczystej sieci krystalicznej diamentu, co umożliwia ich długotrwałą obserwację oraz precyzyjne pomiary optyczne.</w:t>
      </w:r>
    </w:p>
    <w:p w:rsidR="00F86980" w:rsidRPr="00F86980" w:rsidRDefault="00F86980" w:rsidP="00F8698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F86980">
        <w:rPr>
          <w:rFonts w:eastAsia="Times New Roman" w:cs="Times New Roman"/>
          <w:sz w:val="24"/>
          <w:szCs w:val="24"/>
          <w:lang w:eastAsia="pl-PL"/>
        </w:rPr>
        <w:t xml:space="preserve">Kluczową cechą centrów NV, istotną zwłaszcza dla metrologii kwantowej, jest posiadanie niezerowego </w:t>
      </w:r>
      <w:proofErr w:type="spellStart"/>
      <w:r w:rsidRPr="00F86980">
        <w:rPr>
          <w:rFonts w:eastAsia="Times New Roman" w:cs="Times New Roman"/>
          <w:sz w:val="24"/>
          <w:szCs w:val="24"/>
          <w:lang w:eastAsia="pl-PL"/>
        </w:rPr>
        <w:t>spinu</w:t>
      </w:r>
      <w:proofErr w:type="spellEnd"/>
      <w:r w:rsidRPr="00F86980">
        <w:rPr>
          <w:rFonts w:eastAsia="Times New Roman" w:cs="Times New Roman"/>
          <w:sz w:val="24"/>
          <w:szCs w:val="24"/>
          <w:lang w:eastAsia="pl-PL"/>
        </w:rPr>
        <w:t xml:space="preserve"> (S = 1) w stanie podstawowym oraz możliwość jego odczytu i kontrolowania za pomocą pól optycznych i mikrofalowych. Niewielki rozmiar takich centrów — rzędu ~0,15 </w:t>
      </w:r>
      <w:proofErr w:type="spellStart"/>
      <w:r w:rsidRPr="00F86980">
        <w:rPr>
          <w:rFonts w:eastAsia="Times New Roman" w:cs="Times New Roman"/>
          <w:sz w:val="24"/>
          <w:szCs w:val="24"/>
          <w:lang w:eastAsia="pl-PL"/>
        </w:rPr>
        <w:t>nm</w:t>
      </w:r>
      <w:proofErr w:type="spellEnd"/>
      <w:r w:rsidRPr="00F86980">
        <w:rPr>
          <w:rFonts w:eastAsia="Times New Roman" w:cs="Times New Roman"/>
          <w:sz w:val="24"/>
          <w:szCs w:val="24"/>
          <w:lang w:eastAsia="pl-PL"/>
        </w:rPr>
        <w:t xml:space="preserve"> — czyni je idealnymi narzędziami do zastosowań w metrologii mikro</w:t>
      </w:r>
      <w:r w:rsidRPr="00F86980">
        <w:rPr>
          <w:rFonts w:eastAsia="Times New Roman" w:cs="Times New Roman"/>
          <w:sz w:val="24"/>
          <w:szCs w:val="24"/>
          <w:lang w:eastAsia="pl-PL"/>
        </w:rPr>
        <w:noBreakHyphen/>
        <w:t xml:space="preserve"> i </w:t>
      </w:r>
      <w:proofErr w:type="spellStart"/>
      <w:r w:rsidRPr="00F86980">
        <w:rPr>
          <w:rFonts w:eastAsia="Times New Roman" w:cs="Times New Roman"/>
          <w:sz w:val="24"/>
          <w:szCs w:val="24"/>
          <w:lang w:eastAsia="pl-PL"/>
        </w:rPr>
        <w:t>nanoskalowej</w:t>
      </w:r>
      <w:proofErr w:type="spellEnd"/>
      <w:r w:rsidRPr="00F86980">
        <w:rPr>
          <w:rFonts w:eastAsia="Times New Roman" w:cs="Times New Roman"/>
          <w:sz w:val="24"/>
          <w:szCs w:val="24"/>
          <w:lang w:eastAsia="pl-PL"/>
        </w:rPr>
        <w:t xml:space="preserve">. W konsekwencji centra NV wykorzystywane są jako precyzyjne sensory pól magnetycznych i elektrycznych, jako fluorescencyjne markery do obrazowania materiałów biologicznych, a także jako </w:t>
      </w:r>
      <w:proofErr w:type="spellStart"/>
      <w:r w:rsidRPr="00F86980">
        <w:rPr>
          <w:rFonts w:eastAsia="Times New Roman" w:cs="Times New Roman"/>
          <w:sz w:val="24"/>
          <w:szCs w:val="24"/>
          <w:lang w:eastAsia="pl-PL"/>
        </w:rPr>
        <w:t>kubity</w:t>
      </w:r>
      <w:proofErr w:type="spellEnd"/>
      <w:r w:rsidRPr="00F86980">
        <w:rPr>
          <w:rFonts w:eastAsia="Times New Roman" w:cs="Times New Roman"/>
          <w:sz w:val="24"/>
          <w:szCs w:val="24"/>
          <w:lang w:eastAsia="pl-PL"/>
        </w:rPr>
        <w:t xml:space="preserve"> inicjalizowane i odczytywane optycznie w procesach przetwarzania informacji kwantowej.</w:t>
      </w:r>
    </w:p>
    <w:p w:rsidR="00F86980" w:rsidRPr="00F86980" w:rsidRDefault="00F86980" w:rsidP="00F8698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F86980">
        <w:rPr>
          <w:rFonts w:eastAsia="Times New Roman" w:cs="Times New Roman"/>
          <w:sz w:val="24"/>
          <w:szCs w:val="24"/>
          <w:lang w:eastAsia="pl-PL"/>
        </w:rPr>
        <w:t xml:space="preserve">W mojej prezentacji omówię fizykę leżącą u podstaw centrów NV oraz różnorodne możliwości ich zastosowań sensorycznych, ze szczególnym uwzględnieniem techniki optycznie rejestrowanego rezonansu magnetycznego. Opowiem też o zastosowaniach centrów NV w magnetometrii oraz potencjale obrazowania pól magnetycznych z wysoką rozdzielczością przestrzenną. Na koniec przedstawię wyniki naszych prac nad rozwojem hybrydowych sensorów opartych na diamencie i szkle, a także badania biologiczne wykorzystujące </w:t>
      </w:r>
      <w:proofErr w:type="spellStart"/>
      <w:r w:rsidRPr="00F86980">
        <w:rPr>
          <w:rFonts w:eastAsia="Times New Roman" w:cs="Times New Roman"/>
          <w:sz w:val="24"/>
          <w:szCs w:val="24"/>
          <w:lang w:eastAsia="pl-PL"/>
        </w:rPr>
        <w:t>nanodiamenty</w:t>
      </w:r>
      <w:proofErr w:type="spellEnd"/>
      <w:r w:rsidRPr="00F86980">
        <w:rPr>
          <w:rFonts w:eastAsia="Times New Roman" w:cs="Times New Roman"/>
          <w:sz w:val="24"/>
          <w:szCs w:val="24"/>
          <w:lang w:eastAsia="pl-PL"/>
        </w:rPr>
        <w:t xml:space="preserve"> bogate w centra NV.</w:t>
      </w:r>
    </w:p>
    <w:p w:rsidR="00443A40" w:rsidRPr="00F86980" w:rsidRDefault="00443A40"/>
    <w:sectPr w:rsidR="00443A40" w:rsidRPr="00F869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980"/>
    <w:rsid w:val="00217F51"/>
    <w:rsid w:val="00443A40"/>
    <w:rsid w:val="00CA5754"/>
    <w:rsid w:val="00F8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object">
    <w:name w:val="object"/>
    <w:basedOn w:val="Domylnaczcionkaakapitu"/>
    <w:rsid w:val="00F869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object">
    <w:name w:val="object"/>
    <w:basedOn w:val="Domylnaczcionkaakapitu"/>
    <w:rsid w:val="00F869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4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278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</dc:creator>
  <cp:lastModifiedBy>Tomasz</cp:lastModifiedBy>
  <cp:revision>2</cp:revision>
  <dcterms:created xsi:type="dcterms:W3CDTF">2026-04-29T07:57:00Z</dcterms:created>
  <dcterms:modified xsi:type="dcterms:W3CDTF">2026-04-29T08:00:00Z</dcterms:modified>
</cp:coreProperties>
</file>